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7ED" w:rsidRPr="00B137ED" w:rsidRDefault="00B137ED" w:rsidP="00B137ED">
      <w:pPr>
        <w:rPr>
          <w:b/>
          <w:bCs/>
        </w:rPr>
      </w:pPr>
      <w:r w:rsidRPr="00B137ED">
        <w:rPr>
          <w:b/>
          <w:bCs/>
        </w:rPr>
        <w:t>MUZIEK</w:t>
      </w:r>
    </w:p>
    <w:p w:rsidR="00B137ED" w:rsidRPr="00B137ED" w:rsidRDefault="00B137ED" w:rsidP="00B137ED">
      <w:r w:rsidRPr="00B137ED">
        <w:t>Het ontstaan van muziek</w:t>
      </w:r>
    </w:p>
    <w:p w:rsidR="00B137ED" w:rsidRPr="00B137ED" w:rsidRDefault="00B137ED" w:rsidP="00B137ED">
      <w:r w:rsidRPr="00B137ED">
        <w:t>Er zijn verschillende theorieën te vinden over de ontstaansgeschiedenis van muziek. De meeste van deze theorieën berusten op veronderstellingen, er is geen sluitend bewijs te vinden over het ontstaan van muziek. Uit alle theorieën blijkt in ieder geval dat muziek onlosmakelijk verbonden is met de mens. Natuurlijk zijn ook geluiden van de natuur, vogels, het ruisen van bomen, het ritmisch tikken van regen of losse takken te beluisteren als muziek, maar altijd is de mens er om dit te waarderen als muziek. Zo wordt het ontstaan van de muziek verklaard als een gelijkenis met de lokroep van vogels, bij de werving onder de geslachten. De mens zou dit overgenomen hebben en de lokroep tot gezang hebben gemaakt (1).</w:t>
      </w:r>
    </w:p>
    <w:p w:rsidR="00B137ED" w:rsidRPr="00B137ED" w:rsidRDefault="00B137ED" w:rsidP="00B137ED">
      <w:r w:rsidRPr="00B137ED">
        <w:t xml:space="preserve">In bijna alle oude culturen (in legenden en sagen) is muziek terug te vinden. Muziek wordt dan vrijwel altijd een bovennatuurlijke oorsprong toegekend. Dit komt waarschijnlijk door de sterke emoties die muziek kan op wekken en het feit dat muziek bij primitieve volkeren en in oude culturen in dienst stond van cultus en magie. De veronderstelde bovennatuurlijke werking van muziek leidde wellicht tot de gedachte dat de oorsprong ook bovennatuurlijk moest zijn geweest. In de legenden wordt de oorsprong van muziek voorgesteld als een ontdekking: de muziek was er ineens. Dit is niet waarschijnlijk: zoals de meeste verschijnselen van de cultuur, is muziek geleidelijk ontstaan. </w:t>
      </w:r>
    </w:p>
    <w:p w:rsidR="00B137ED" w:rsidRPr="00B137ED" w:rsidRDefault="00B137ED" w:rsidP="00B137ED">
      <w:r w:rsidRPr="00B137ED">
        <w:t xml:space="preserve">Muziek heeft door de eeuwen heen mensen met elkaar verbonden, is een middel geweest tot communicatie en een universele uitingsvorm van emoties. Muziek is </w:t>
      </w:r>
      <w:proofErr w:type="gramStart"/>
      <w:r w:rsidRPr="00B137ED">
        <w:t>diep geworteld</w:t>
      </w:r>
      <w:proofErr w:type="gramEnd"/>
      <w:r w:rsidRPr="00B137ED">
        <w:t xml:space="preserve"> in het bestaan van de mens, het vermogen om muziek te maken maakt deel uit van onze evolutie en moet dus ook in onze genen besloten liggen.</w:t>
      </w:r>
    </w:p>
    <w:p w:rsidR="00B137ED" w:rsidRPr="00B137ED" w:rsidRDefault="00B137ED" w:rsidP="00B137ED">
      <w:r w:rsidRPr="00B137ED">
        <w:t xml:space="preserve">Door de eeuwen heen heeft muziek zich ontwikkeld tot een medium dat in principe voor iedereen beschikbaar en toegankelijk is. De </w:t>
      </w:r>
      <w:proofErr w:type="gramStart"/>
      <w:r w:rsidRPr="00B137ED">
        <w:t>één</w:t>
      </w:r>
      <w:proofErr w:type="gramEnd"/>
      <w:r w:rsidRPr="00B137ED">
        <w:t xml:space="preserve"> heeft de mogelijkheden en de kansen gekregen om een instrument te leren bespelen, een ander kan intens genieten van het beluisteren van muziek. Er is een breed aanbod van verschillende stijlen en soorten muziek zodat ieder individu zijn of haar eigen smaak kan ontwikkelen. Er is muziek voor iedereen en er is muziek voor iedere gelegenheid. De hele geschiedenis van muziek maakt muziek tot een zeer geschikt middel om in te zetten bij zorg en genezing.</w:t>
      </w:r>
    </w:p>
    <w:p w:rsidR="00B137ED" w:rsidRPr="00B137ED" w:rsidRDefault="00B137ED" w:rsidP="00B137ED">
      <w:r w:rsidRPr="00B137ED">
        <w:t> Ontwikkeling van de muziek in zorg en genezing</w:t>
      </w:r>
    </w:p>
    <w:p w:rsidR="00B137ED" w:rsidRPr="00B137ED" w:rsidRDefault="00B137ED" w:rsidP="00B137ED">
      <w:r w:rsidRPr="00B137ED">
        <w:t>Al in de oudheid werd gebruik gemaakt van de therapeutische werking van muziek. Op vele manieren werd muziek ingezet om te komen tot genezing (2). Het gebeurde vaak dat een bepaalde werking aan muziek werd toegeschreven die later door wetenschappers weerlegd werd. Pas in de 20ste eeuw is er meer onderzoek gedaan naar de werking van muziek en kreeg ook muziektherapie een meer wetenschappelijke basis. Het verschil tussen muziektherapie en werken met muziek is dat er bij muziektherapie sprake is van behandeling. Bij het werken met muziek is er sprake van een ondersteunende functie.</w:t>
      </w:r>
    </w:p>
    <w:p w:rsidR="00636F4E" w:rsidRDefault="00636F4E">
      <w:bookmarkStart w:id="0" w:name="_GoBack"/>
      <w:bookmarkEnd w:id="0"/>
    </w:p>
    <w:sectPr w:rsidR="00636F4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7ED"/>
    <w:rsid w:val="00636F4E"/>
    <w:rsid w:val="00761EFB"/>
    <w:rsid w:val="00B137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EC68B-16B0-467E-887E-9B999B28E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61EFB"/>
    <w:pPr>
      <w:spacing w:after="160" w:line="259" w:lineRule="auto"/>
    </w:pPr>
    <w:rPr>
      <w:sz w:val="22"/>
      <w:szCs w:val="22"/>
      <w:lang w:val="nl-NL" w:eastAsia="nl-NL"/>
    </w:rPr>
  </w:style>
  <w:style w:type="paragraph" w:styleId="Kop1">
    <w:name w:val="heading 1"/>
    <w:basedOn w:val="Standaard"/>
    <w:next w:val="Standaard"/>
    <w:link w:val="Kop1Char"/>
    <w:uiPriority w:val="9"/>
    <w:qFormat/>
    <w:rsid w:val="00761EFB"/>
    <w:pPr>
      <w:keepNext/>
      <w:spacing w:before="240" w:after="60"/>
      <w:outlineLvl w:val="0"/>
    </w:pPr>
    <w:rPr>
      <w:rFonts w:ascii="Calibri Light" w:hAnsi="Calibri Light"/>
      <w:b/>
      <w:bCs/>
      <w:kern w:val="32"/>
      <w:sz w:val="32"/>
      <w:szCs w:val="32"/>
      <w:lang w:val="en-US"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761EFB"/>
    <w:rPr>
      <w:rFonts w:ascii="Calibri Light" w:hAnsi="Calibri Light"/>
      <w:b/>
      <w:bCs/>
      <w:kern w:val="32"/>
      <w:sz w:val="32"/>
      <w:szCs w:val="32"/>
    </w:rPr>
  </w:style>
  <w:style w:type="paragraph" w:styleId="Kopvaninhoudsopgave">
    <w:name w:val="TOC Heading"/>
    <w:basedOn w:val="Kop1"/>
    <w:next w:val="Standaard"/>
    <w:uiPriority w:val="39"/>
    <w:unhideWhenUsed/>
    <w:qFormat/>
    <w:rsid w:val="00761EFB"/>
    <w:pPr>
      <w:keepLines/>
      <w:spacing w:after="0"/>
      <w:outlineLvl w:val="9"/>
    </w:pPr>
    <w:rPr>
      <w:b w:val="0"/>
      <w:bCs w:val="0"/>
      <w:color w:val="2E74B5"/>
      <w:kern w:val="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466046">
      <w:bodyDiv w:val="1"/>
      <w:marLeft w:val="0"/>
      <w:marRight w:val="0"/>
      <w:marTop w:val="0"/>
      <w:marBottom w:val="0"/>
      <w:divBdr>
        <w:top w:val="none" w:sz="0" w:space="0" w:color="auto"/>
        <w:left w:val="none" w:sz="0" w:space="0" w:color="auto"/>
        <w:bottom w:val="none" w:sz="0" w:space="0" w:color="auto"/>
        <w:right w:val="none" w:sz="0" w:space="0" w:color="auto"/>
      </w:divBdr>
      <w:divsChild>
        <w:div w:id="886407059">
          <w:marLeft w:val="0"/>
          <w:marRight w:val="0"/>
          <w:marTop w:val="0"/>
          <w:marBottom w:val="0"/>
          <w:divBdr>
            <w:top w:val="none" w:sz="0" w:space="0" w:color="auto"/>
            <w:left w:val="none" w:sz="0" w:space="0" w:color="auto"/>
            <w:bottom w:val="none" w:sz="0" w:space="0" w:color="auto"/>
            <w:right w:val="none" w:sz="0" w:space="0" w:color="auto"/>
          </w:divBdr>
          <w:divsChild>
            <w:div w:id="278726464">
              <w:marLeft w:val="0"/>
              <w:marRight w:val="0"/>
              <w:marTop w:val="0"/>
              <w:marBottom w:val="0"/>
              <w:divBdr>
                <w:top w:val="none" w:sz="0" w:space="0" w:color="auto"/>
                <w:left w:val="none" w:sz="0" w:space="0" w:color="auto"/>
                <w:bottom w:val="none" w:sz="0" w:space="0" w:color="auto"/>
                <w:right w:val="none" w:sz="0" w:space="0" w:color="auto"/>
              </w:divBdr>
              <w:divsChild>
                <w:div w:id="983661504">
                  <w:marLeft w:val="0"/>
                  <w:marRight w:val="0"/>
                  <w:marTop w:val="0"/>
                  <w:marBottom w:val="0"/>
                  <w:divBdr>
                    <w:top w:val="none" w:sz="0" w:space="0" w:color="auto"/>
                    <w:left w:val="none" w:sz="0" w:space="0" w:color="auto"/>
                    <w:bottom w:val="none" w:sz="0" w:space="0" w:color="auto"/>
                    <w:right w:val="none" w:sz="0" w:space="0" w:color="auto"/>
                  </w:divBdr>
                  <w:divsChild>
                    <w:div w:id="1990163600">
                      <w:marLeft w:val="0"/>
                      <w:marRight w:val="0"/>
                      <w:marTop w:val="0"/>
                      <w:marBottom w:val="0"/>
                      <w:divBdr>
                        <w:top w:val="none" w:sz="0" w:space="0" w:color="auto"/>
                        <w:left w:val="none" w:sz="0" w:space="0" w:color="auto"/>
                        <w:bottom w:val="none" w:sz="0" w:space="0" w:color="auto"/>
                        <w:right w:val="none" w:sz="0" w:space="0" w:color="auto"/>
                      </w:divBdr>
                      <w:divsChild>
                        <w:div w:id="1180897277">
                          <w:marLeft w:val="0"/>
                          <w:marRight w:val="0"/>
                          <w:marTop w:val="0"/>
                          <w:marBottom w:val="0"/>
                          <w:divBdr>
                            <w:top w:val="none" w:sz="0" w:space="0" w:color="auto"/>
                            <w:left w:val="none" w:sz="0" w:space="0" w:color="auto"/>
                            <w:bottom w:val="none" w:sz="0" w:space="0" w:color="auto"/>
                            <w:right w:val="none" w:sz="0" w:space="0" w:color="auto"/>
                          </w:divBdr>
                          <w:divsChild>
                            <w:div w:id="1557663143">
                              <w:marLeft w:val="0"/>
                              <w:marRight w:val="0"/>
                              <w:marTop w:val="0"/>
                              <w:marBottom w:val="0"/>
                              <w:divBdr>
                                <w:top w:val="none" w:sz="0" w:space="0" w:color="auto"/>
                                <w:left w:val="none" w:sz="0" w:space="0" w:color="auto"/>
                                <w:bottom w:val="none" w:sz="0" w:space="0" w:color="auto"/>
                                <w:right w:val="none" w:sz="0" w:space="0" w:color="auto"/>
                              </w:divBdr>
                              <w:divsChild>
                                <w:div w:id="2094081553">
                                  <w:marLeft w:val="0"/>
                                  <w:marRight w:val="0"/>
                                  <w:marTop w:val="0"/>
                                  <w:marBottom w:val="0"/>
                                  <w:divBdr>
                                    <w:top w:val="none" w:sz="0" w:space="0" w:color="auto"/>
                                    <w:left w:val="none" w:sz="0" w:space="0" w:color="auto"/>
                                    <w:bottom w:val="none" w:sz="0" w:space="0" w:color="auto"/>
                                    <w:right w:val="none" w:sz="0" w:space="0" w:color="auto"/>
                                  </w:divBdr>
                                  <w:divsChild>
                                    <w:div w:id="777070508">
                                      <w:marLeft w:val="0"/>
                                      <w:marRight w:val="0"/>
                                      <w:marTop w:val="0"/>
                                      <w:marBottom w:val="0"/>
                                      <w:divBdr>
                                        <w:top w:val="none" w:sz="0" w:space="0" w:color="auto"/>
                                        <w:left w:val="none" w:sz="0" w:space="0" w:color="auto"/>
                                        <w:bottom w:val="none" w:sz="0" w:space="0" w:color="auto"/>
                                        <w:right w:val="none" w:sz="0" w:space="0" w:color="auto"/>
                                      </w:divBdr>
                                      <w:divsChild>
                                        <w:div w:id="1166356908">
                                          <w:marLeft w:val="0"/>
                                          <w:marRight w:val="0"/>
                                          <w:marTop w:val="0"/>
                                          <w:marBottom w:val="0"/>
                                          <w:divBdr>
                                            <w:top w:val="none" w:sz="0" w:space="0" w:color="auto"/>
                                            <w:left w:val="none" w:sz="0" w:space="0" w:color="auto"/>
                                            <w:bottom w:val="none" w:sz="0" w:space="0" w:color="auto"/>
                                            <w:right w:val="none" w:sz="0" w:space="0" w:color="auto"/>
                                          </w:divBdr>
                                          <w:divsChild>
                                            <w:div w:id="1219130321">
                                              <w:marLeft w:val="0"/>
                                              <w:marRight w:val="0"/>
                                              <w:marTop w:val="0"/>
                                              <w:marBottom w:val="0"/>
                                              <w:divBdr>
                                                <w:top w:val="none" w:sz="0" w:space="0" w:color="auto"/>
                                                <w:left w:val="none" w:sz="0" w:space="0" w:color="auto"/>
                                                <w:bottom w:val="none" w:sz="0" w:space="0" w:color="auto"/>
                                                <w:right w:val="none" w:sz="0" w:space="0" w:color="auto"/>
                                              </w:divBdr>
                                              <w:divsChild>
                                                <w:div w:id="1416315814">
                                                  <w:marLeft w:val="0"/>
                                                  <w:marRight w:val="0"/>
                                                  <w:marTop w:val="0"/>
                                                  <w:marBottom w:val="0"/>
                                                  <w:divBdr>
                                                    <w:top w:val="none" w:sz="0" w:space="0" w:color="auto"/>
                                                    <w:left w:val="none" w:sz="0" w:space="0" w:color="auto"/>
                                                    <w:bottom w:val="none" w:sz="0" w:space="0" w:color="auto"/>
                                                    <w:right w:val="none" w:sz="0" w:space="0" w:color="auto"/>
                                                  </w:divBdr>
                                                  <w:divsChild>
                                                    <w:div w:id="1171870548">
                                                      <w:marLeft w:val="0"/>
                                                      <w:marRight w:val="0"/>
                                                      <w:marTop w:val="0"/>
                                                      <w:marBottom w:val="0"/>
                                                      <w:divBdr>
                                                        <w:top w:val="none" w:sz="0" w:space="0" w:color="auto"/>
                                                        <w:left w:val="none" w:sz="0" w:space="0" w:color="auto"/>
                                                        <w:bottom w:val="none" w:sz="0" w:space="0" w:color="auto"/>
                                                        <w:right w:val="none" w:sz="0" w:space="0" w:color="auto"/>
                                                      </w:divBdr>
                                                      <w:divsChild>
                                                        <w:div w:id="1686789465">
                                                          <w:marLeft w:val="0"/>
                                                          <w:marRight w:val="0"/>
                                                          <w:marTop w:val="0"/>
                                                          <w:marBottom w:val="0"/>
                                                          <w:divBdr>
                                                            <w:top w:val="none" w:sz="0" w:space="0" w:color="auto"/>
                                                            <w:left w:val="none" w:sz="0" w:space="0" w:color="auto"/>
                                                            <w:bottom w:val="none" w:sz="0" w:space="0" w:color="auto"/>
                                                            <w:right w:val="none" w:sz="0" w:space="0" w:color="auto"/>
                                                          </w:divBdr>
                                                          <w:divsChild>
                                                            <w:div w:id="921720217">
                                                              <w:marLeft w:val="0"/>
                                                              <w:marRight w:val="0"/>
                                                              <w:marTop w:val="0"/>
                                                              <w:marBottom w:val="0"/>
                                                              <w:divBdr>
                                                                <w:top w:val="none" w:sz="0" w:space="0" w:color="auto"/>
                                                                <w:left w:val="none" w:sz="0" w:space="0" w:color="auto"/>
                                                                <w:bottom w:val="none" w:sz="0" w:space="0" w:color="auto"/>
                                                                <w:right w:val="none" w:sz="0" w:space="0" w:color="auto"/>
                                                              </w:divBdr>
                                                              <w:divsChild>
                                                                <w:div w:id="1207181189">
                                                                  <w:marLeft w:val="0"/>
                                                                  <w:marRight w:val="0"/>
                                                                  <w:marTop w:val="0"/>
                                                                  <w:marBottom w:val="0"/>
                                                                  <w:divBdr>
                                                                    <w:top w:val="none" w:sz="0" w:space="0" w:color="auto"/>
                                                                    <w:left w:val="none" w:sz="0" w:space="0" w:color="auto"/>
                                                                    <w:bottom w:val="none" w:sz="0" w:space="0" w:color="auto"/>
                                                                    <w:right w:val="none" w:sz="0" w:space="0" w:color="auto"/>
                                                                  </w:divBdr>
                                                                  <w:divsChild>
                                                                    <w:div w:id="1660845080">
                                                                      <w:marLeft w:val="0"/>
                                                                      <w:marRight w:val="0"/>
                                                                      <w:marTop w:val="0"/>
                                                                      <w:marBottom w:val="0"/>
                                                                      <w:divBdr>
                                                                        <w:top w:val="none" w:sz="0" w:space="0" w:color="auto"/>
                                                                        <w:left w:val="none" w:sz="0" w:space="0" w:color="auto"/>
                                                                        <w:bottom w:val="none" w:sz="0" w:space="0" w:color="auto"/>
                                                                        <w:right w:val="none" w:sz="0" w:space="0" w:color="auto"/>
                                                                      </w:divBdr>
                                                                      <w:divsChild>
                                                                        <w:div w:id="151541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dc:creator>
  <cp:keywords/>
  <dc:description/>
  <cp:lastModifiedBy>Anneke</cp:lastModifiedBy>
  <cp:revision>1</cp:revision>
  <dcterms:created xsi:type="dcterms:W3CDTF">2016-09-21T10:37:00Z</dcterms:created>
  <dcterms:modified xsi:type="dcterms:W3CDTF">2016-09-21T10:38:00Z</dcterms:modified>
</cp:coreProperties>
</file>